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36" w:rsidRPr="007F0DAE" w:rsidRDefault="00485236" w:rsidP="00485236">
      <w:pPr>
        <w:jc w:val="both"/>
        <w:rPr>
          <w:rFonts w:ascii="Iskoola Pota" w:hAnsi="Iskoola Pota" w:cs="Iskoola Pota"/>
          <w:b/>
          <w:bCs/>
          <w:sz w:val="28"/>
          <w:szCs w:val="28"/>
          <w:lang w:bidi="si-LK"/>
        </w:rPr>
      </w:pPr>
      <w:r w:rsidRPr="002C6C65">
        <w:rPr>
          <w:rFonts w:ascii="Iskoola Pota" w:hAnsi="Iskoola Pota" w:cs="Arial Unicode MS"/>
          <w:b/>
          <w:bCs/>
          <w:sz w:val="28"/>
          <w:szCs w:val="28"/>
          <w:cs/>
          <w:lang w:bidi="si-LK"/>
        </w:rPr>
        <w:t xml:space="preserve">කාර්යාලයේ </w:t>
      </w:r>
      <w:r w:rsidRPr="007F0DAE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නම :  ........................................................................</w:t>
      </w:r>
    </w:p>
    <w:p w:rsidR="00485236" w:rsidRPr="007F0DAE" w:rsidRDefault="00485236" w:rsidP="00485236">
      <w:pPr>
        <w:jc w:val="both"/>
        <w:rPr>
          <w:rFonts w:ascii="Iskoola Pota" w:hAnsi="Iskoola Pota" w:cs="Iskoola Pota"/>
          <w:b/>
          <w:bCs/>
          <w:sz w:val="28"/>
          <w:szCs w:val="28"/>
          <w:lang w:bidi="si-LK"/>
        </w:rPr>
      </w:pPr>
      <w:r w:rsidRPr="007F0DAE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 xml:space="preserve">සෞඛ්‍ය  </w:t>
      </w:r>
      <w:r w:rsidR="00A01B87" w:rsidRPr="007F0DAE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 xml:space="preserve">කලමනාකරණ </w:t>
      </w:r>
      <w:r w:rsidR="00D720FB">
        <w:rPr>
          <w:rFonts w:ascii="Iskoola Pota" w:hAnsi="Iskoola Pota" w:cs="Iskoola Pota" w:hint="cs"/>
          <w:b/>
          <w:bCs/>
          <w:sz w:val="28"/>
          <w:szCs w:val="28"/>
          <w:cs/>
          <w:lang w:bidi="si-LK"/>
        </w:rPr>
        <w:t xml:space="preserve">ඒකකයන් මගින් සපයන </w:t>
      </w:r>
      <w:r w:rsidRPr="007F0DAE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සේවාවන්හි ,ගුණාත්මකබව,සුරක්ෂිතබව සහ ඵලදායිතාව වර්ධනය කිරීම සදහා පාදක තොරතුරු ලබාගැනීම උදෙසාවන ආකෘති පත්‍රය.</w:t>
      </w:r>
    </w:p>
    <w:p w:rsidR="00485236" w:rsidRPr="007F0DAE" w:rsidRDefault="00485236" w:rsidP="00485236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  <w:r w:rsidRPr="007F0DAE">
        <w:rPr>
          <w:rFonts w:ascii="Iskoola Pota" w:hAnsi="Iskoola Pota" w:cs="Iskoola Pota"/>
          <w:b/>
          <w:bCs/>
          <w:sz w:val="26"/>
          <w:szCs w:val="26"/>
          <w:cs/>
          <w:lang w:bidi="si-LK"/>
        </w:rPr>
        <w:t>අදාළ පිළිතුර ඉදිරියේ (×) සලකුණ යොදන්න.</w:t>
      </w:r>
    </w:p>
    <w:p w:rsidR="00485236" w:rsidRPr="007F0DAE" w:rsidRDefault="00485236" w:rsidP="00485236">
      <w:pPr>
        <w:pStyle w:val="ListParagraph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කාර්යාලීය භාහිර පරිසරය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A01B87" w:rsidRPr="007F0DAE" w:rsidTr="00485236">
        <w:tc>
          <w:tcPr>
            <w:tcW w:w="655" w:type="dxa"/>
          </w:tcPr>
          <w:p w:rsidR="00A01B87" w:rsidRPr="007F0DAE" w:rsidRDefault="00A01B87" w:rsidP="00A01B8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A01B87" w:rsidRPr="007F0DAE" w:rsidRDefault="00A01B87" w:rsidP="00A01B8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කාර්යාල ප්‍රධාන පිවිසුම අභියස කාර්යාලීය නාම පුවරුව භාෂා ත්‍රිත්වයෙන්ම පැහැදිලි ලෙස ප්‍රදර්ශනය කර ඇත‍.</w:t>
            </w:r>
          </w:p>
        </w:tc>
        <w:tc>
          <w:tcPr>
            <w:tcW w:w="677" w:type="dxa"/>
          </w:tcPr>
          <w:p w:rsidR="00A01B87" w:rsidRPr="007F0DAE" w:rsidRDefault="00A01B87" w:rsidP="00A01B8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01B87" w:rsidRPr="007F0DAE" w:rsidRDefault="00A01B87" w:rsidP="00A01B8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01B87" w:rsidRPr="007F0DAE" w:rsidTr="00485236">
        <w:tc>
          <w:tcPr>
            <w:tcW w:w="655" w:type="dxa"/>
          </w:tcPr>
          <w:p w:rsidR="00A01B87" w:rsidRPr="007F0DAE" w:rsidRDefault="00A01B87" w:rsidP="00A01B8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A01B87" w:rsidRPr="007F0DAE" w:rsidRDefault="00A01B87" w:rsidP="00A01B8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කාර්යාල ප්‍රධාන පිවිසුම අභියස/පිළිගැනීමේ ඒකකය අසල කාර්යාල බිම් සැළැස්ම පැහැදිලි ලෙස ප්‍රදර්ශනය කර ඇත.</w:t>
            </w:r>
          </w:p>
        </w:tc>
        <w:tc>
          <w:tcPr>
            <w:tcW w:w="677" w:type="dxa"/>
          </w:tcPr>
          <w:p w:rsidR="00A01B87" w:rsidRPr="007F0DAE" w:rsidRDefault="00A01B87" w:rsidP="00A01B8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01B87" w:rsidRPr="007F0DAE" w:rsidRDefault="00A01B87" w:rsidP="00A01B8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01B87" w:rsidRPr="007F0DAE" w:rsidTr="00485236">
        <w:tc>
          <w:tcPr>
            <w:tcW w:w="655" w:type="dxa"/>
          </w:tcPr>
          <w:p w:rsidR="00A01B87" w:rsidRPr="007F0DAE" w:rsidRDefault="00A01B87" w:rsidP="00A01B8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A01B87" w:rsidRPr="007F0DAE" w:rsidRDefault="00A01B87" w:rsidP="00A01B8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කාර්යාල ප්‍රධාන පිවිසුමේ  සිට සියළුම ඒකකයන් සදහා ප්‍රවිශ්ඨ  වීමේ දිශාව  පෙන්වන පුවරු ඒ ඒ ස්ථානවල භාෂා ත්‍රිත්වයෙන්ම පැහැදිලි ලෙස ප්‍රදර්ශනය කර ඇත. </w:t>
            </w:r>
          </w:p>
        </w:tc>
        <w:tc>
          <w:tcPr>
            <w:tcW w:w="677" w:type="dxa"/>
          </w:tcPr>
          <w:p w:rsidR="00A01B87" w:rsidRPr="007F0DAE" w:rsidRDefault="00A01B87" w:rsidP="00A01B8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01B87" w:rsidRPr="007F0DAE" w:rsidRDefault="00A01B87" w:rsidP="00A01B8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04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රාත්‍රි කාලයේදී රථ වාහන ගාල් කිරීම සදහා නිහ්චිතව වෙන් කල ස්ථානයක් ඇත. 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05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කාණු පද්ධතිය ක්‍රමාණුකූලව පිලිසකර කොට පිරිසිදු කර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06</w:t>
            </w:r>
          </w:p>
        </w:tc>
        <w:tc>
          <w:tcPr>
            <w:tcW w:w="7463" w:type="dxa"/>
          </w:tcPr>
          <w:p w:rsidR="00485236" w:rsidRPr="007F0DAE" w:rsidRDefault="00A01B87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කාර්යාල</w:t>
            </w:r>
            <w:r w:rsidR="00485236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පරිසරයෙන් දුර්ගන්ධයක් නොදැනේ.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07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අවට පරිසරය ආරක්ෂාකාරී හා සිත් ඇදගන්නා සුළු ආකාරයෙන් සකසා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08</w:t>
            </w:r>
          </w:p>
        </w:tc>
        <w:tc>
          <w:tcPr>
            <w:tcW w:w="7463" w:type="dxa"/>
          </w:tcPr>
          <w:p w:rsidR="00485236" w:rsidRPr="007F0DAE" w:rsidRDefault="00A01B87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කාර්යාල</w:t>
            </w:r>
            <w:r w:rsidR="00485236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ගෙවතු නඩත්තුව පිරික්සුම් ලැයිස්තුව හරහා සතිපතා පරීක්ෂා කෙරේ.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09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අපද්‍රව්‍ය බැහැර කරලීම සදහා සම්මත ප්‍රමිතීන්ට අනුව ලේබල ඇලවූ අපද්‍රව්‍ය බහාලුම්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10</w:t>
            </w:r>
          </w:p>
        </w:tc>
        <w:tc>
          <w:tcPr>
            <w:tcW w:w="7463" w:type="dxa"/>
          </w:tcPr>
          <w:p w:rsidR="00485236" w:rsidRPr="007F0DAE" w:rsidRDefault="00A01B87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කාර්යාල </w:t>
            </w:r>
            <w:r w:rsidR="00485236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භූමිය</w:t>
            </w:r>
            <w:r w:rsidR="005063EC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</w:t>
            </w:r>
            <w:r w:rsidR="00485236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වටා ආරක්ෂිත වැටක් සහ ගේට්ටුවක්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උපයෝගිතා සේවා</w:t>
            </w:r>
          </w:p>
          <w:p w:rsidR="00485236" w:rsidRPr="007F0DAE" w:rsidRDefault="00485236" w:rsidP="00485236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(පිළිගැනීමේ ඒකකය/සංනිවෙදන ජාලය/ගිලන් රථ/ ගොඩනැගිලි/ ජලය/   දුරකථන )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පිළිගැනීමේ ඒකකයක් ස්ථාපිතව ඇත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485236" w:rsidRPr="007F0DAE" w:rsidRDefault="00485236" w:rsidP="005063EC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පිළිගැනීමේ ඒකකය තුල </w:t>
            </w:r>
            <w:r w:rsidR="005063EC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කාර්යාලය</w:t>
            </w: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පිළිබදව නිවරදි තොරතරු සැපයිය හැකි පුහුණු සේවකයකු </w:t>
            </w:r>
            <w:r w:rsidR="005063EC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රාජකාරී කාලය</w:t>
            </w: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පුරාම රැදී සිටී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485236" w:rsidRPr="007F0DAE" w:rsidRDefault="00485236" w:rsidP="005063EC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පිළිගැනීමේ ඒකකය හරහා </w:t>
            </w:r>
            <w:r w:rsidR="005063EC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කාර්යාලීය</w:t>
            </w: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සේවාව</w:t>
            </w:r>
            <w:r w:rsidR="005063EC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න්</w:t>
            </w: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පිළිබද අදහ</w:t>
            </w:r>
            <w:r w:rsidR="005063EC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ස් හා යෝජනා ලබාගැනීමේ නිශ්චිත ක්‍රමවේදයක්</w:t>
            </w: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ක්‍රියාත්මක වේ.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පැය 24 පුරාම ක්‍රියාත්මක වන දුරකථන ජාලයක් පවතී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පුහුණු දුරකථන ක්‍රියාකරවන්නකු සිටී.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ලබාගන්නා ඇමතුම් යාවත්කාලීනව සටහන් කිරීමට ලැයිස්තුවක් පවත්වාගන යනු ලැබේ.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485236" w:rsidRPr="007F0DAE" w:rsidRDefault="00485236" w:rsidP="005063EC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මෙම ඒකකය තුළ කාර්ය මණ්ඩලයේ දුරකථන නාමාවලියක්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485236" w:rsidRPr="007F0DAE" w:rsidRDefault="00485236" w:rsidP="005063EC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වැදගත්විය හැකි වෙනත් ආයතනවල දුරකථන නාමාවලියක් ඇත. 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09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අවම වශයෙන් වසරකටවත් ඉන්ධන පරිහරණ පරීක්ෂාවක් සිදු කිරීම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10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ගොඩනැගිලි සැලැස්මක් තිබීම හා විදුලි ජල සැපයුමක් තිබීම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11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සුළු අළුත් වැඩියාවන් කිරීමට ක්‍රියා පිළිවෙලක් ඇත. 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12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නල  මාර්ග සහ කාමරවල කාන්දු වීම් පරීක්ෂා කිරීමට සහ සුළු අළුතිවැඩියා කිරීමට ක්‍රියා පිළිවෙලක්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13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සෑම මාස 06 කට වරක් විදුලි ජාලයේ සම්පූර්ණ පරීක්ෂණයක් සිදු කිරීම සිදු වේ.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lastRenderedPageBreak/>
              <w:t>අ/අං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මානව සම්පත් කළමනාකරණය/නායකත්ව වැඩසටහන්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01</w:t>
            </w:r>
          </w:p>
        </w:tc>
        <w:tc>
          <w:tcPr>
            <w:tcW w:w="7463" w:type="dxa"/>
          </w:tcPr>
          <w:p w:rsidR="00485236" w:rsidRPr="007F0DAE" w:rsidRDefault="00485236" w:rsidP="002C6C6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කාර්ය මණ්ඩලය </w:t>
            </w:r>
            <w:r w:rsidR="002C6C65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කාර්යාල</w:t>
            </w: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දැක්ම සහ මෙහෙවර සම්බන්ධයෙන් ප්‍රායෝගිකව දැනුවත් වි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02</w:t>
            </w:r>
          </w:p>
        </w:tc>
        <w:tc>
          <w:tcPr>
            <w:tcW w:w="7463" w:type="dxa"/>
          </w:tcPr>
          <w:p w:rsidR="00485236" w:rsidRPr="007F0DAE" w:rsidRDefault="002C6C65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කාර්යාලය</w:t>
            </w:r>
            <w:r w:rsidR="00485236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දියුණු කිරීම සම්බන්ධයෙන් වාර්ෂික සැළස්මක් සකසා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03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 මණ්ඩලය පුහුණු කිරීම සදහා තොරතුරු ගොනුවක් පවත්වාගන යනු ලැබේ.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04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සියළුම සේවකයන්ගේ රාජකාරී ලැයිස්තු ගත කොට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05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පුහුණු වැඩසටහන් සදහා කාර්ය මණ්ඩලය සහභාගී කරවීම සිදුවේ.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06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 මණ්ඩලයේ ගැටුම් කළමනාකරණය සදහා ක්‍රමවේදයක් සකසා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07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සියළුම සේවකයන්ගේ තොරතුරු ඇතුලත් මානව සම්පත් ඒකකයක් ක්‍රියාත්මක වේ.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691A3E" w:rsidRPr="007F0DAE" w:rsidRDefault="00691A3E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විශේෂ සේවාවන්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01</w:t>
            </w:r>
          </w:p>
        </w:tc>
        <w:tc>
          <w:tcPr>
            <w:tcW w:w="7463" w:type="dxa"/>
          </w:tcPr>
          <w:p w:rsidR="00485236" w:rsidRPr="007F0DAE" w:rsidRDefault="00805E4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සේවා ලාභීන්</w:t>
            </w:r>
            <w:r w:rsidR="00485236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සදහා පිරිසිදු පානිය ජල පහසුකම් සපයා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02</w:t>
            </w:r>
          </w:p>
        </w:tc>
        <w:tc>
          <w:tcPr>
            <w:tcW w:w="7463" w:type="dxa"/>
          </w:tcPr>
          <w:p w:rsidR="00485236" w:rsidRPr="007F0DAE" w:rsidRDefault="00805E4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 මණ්ඩල</w:t>
            </w:r>
            <w:r w:rsidR="00485236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දැනුවත් කිරීමේ වාර්ෂික වැඩසටහන් සැළසුම් කොට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7F0DA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03</w:t>
            </w:r>
          </w:p>
        </w:tc>
        <w:tc>
          <w:tcPr>
            <w:tcW w:w="7463" w:type="dxa"/>
          </w:tcPr>
          <w:p w:rsidR="00485236" w:rsidRPr="007F0DAE" w:rsidRDefault="00805E4E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 මණ්ඩල</w:t>
            </w:r>
            <w:r w:rsidR="00485236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දැනුවත් කිරීමේ වැඩසටහන් වාර්තා යාවත්කාලීනව පවත්වාගනයනු ලැබේ.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ආරක්ෂිත පියවර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විද්‍යුත් රැහැන් නිසි පරිදි ආවරණය කොට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විද්‍යුත් උපාංග සහ බොයිලර්ස් ආරක්ෂිත ආකාරයෙන් ස්ථානගතකොට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විද්‍යුත් පේනු නිසි ලෙස සවි කොට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අතුරු සංඥා (සීබ්‍රා කෝඩ් හෝ ටයිගර් ස්ට්‍රයිප්ස්)භාවිතා කර තිබීම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හදිසි ගිනිගැනීමකදී භාවිතා කළ හැකි පියවර සම්බන්ධයෙන් කාර්ය මණ්ඩලය දැනුවත් කොට ඇත(මාර්ග නිර්දේශන හෝ පෙරාතුකොලයන් තිබීම).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හදිසි ගිනිගැනීමකදී භාවිතා කළ හැකි ගිණිනිවීමේ උපකරණයක් හෝ වැලි බාල්දි නිසි පරිදි ස්ථානගත කොට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ආපදා සදහා සූදානම් වීමේ කෙටුම්පතක් සහ උපකරණ තිබීම.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ආපදා පාලන සැලැස්ම වාර්ෂිකව යාවත්කාලීන කිරීම.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සුදුසු භාණ්ඩ සහිත ආපදා පාලන බිත්ති රාක්කයක් තිබීම සහ ඒවා ක්‍රියාත්මක කිරීම.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ආපදා අවස්ථාවන්වලදී ප්‍රයෝජනයට ගැනීම සදහා අංකිත ඇද ඉහ වාර්තා,ෆයිල් කවර ,පෝරම සහ හැදුනුම් සංකේත තිබීම.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රෝගින් සදහාවන අනතුරු,ඖෂධ අතුරු ආබාධ හා රුධිර ප්‍රතික්‍රියා වල වාර්තා තබාගැනීම සදහා ලේඛණයක් තිබීම.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12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සෑම මසකට වරක් හෝ අනතුරු හා අතුරු ආබාධ පිළිබද සාකච්ජා කිරීම සිදුවේ.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13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සෑම මසකට වරක් ‍හෝ අනතුරු හා අතුරු ආබාධ පිළිබද විශ්ලේෂණ වාර්තාවක් සෑදීම සිදුවේ.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lastRenderedPageBreak/>
              <w:t>අ/අං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කාර්යාල කළමනාකරණය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ක්‍රමාණුකූලව සැකසූ කාර්යාල ක්‍රමවේදයක් ක්‍රියාත්මක වේ.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කාර්යාල ක්‍රමවේදය මානව සම්පත් කළමණාකරණය සහ මූල්‍ය කළමනාකරණය ලෙස වර්ගීකරණය කොට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කළමනාකාර සහයකයින් සදහා නිශ්චිත ලෙස රාජකාරී පවරා ඇත. 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485236" w:rsidRPr="007F0DAE" w:rsidRDefault="00485236" w:rsidP="007F2FE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කාර්යාල පිවිසුමේ </w:t>
            </w:r>
            <w:r w:rsidR="007F2FE5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 මණ්ඩලයෙහි</w:t>
            </w: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සැළැස්ම ප්‍රදර්ශණය කොට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වාර්ෂික වැටුප් වැඩිවීමේ දිනය පිළිබද කාර්ය මණ්ඩලයේ ඉල්ලීම් වෙනුවෙන් ක්‍රියාකිරීමට ක්‍රමවේදයක්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සියළුම ලිපිගොනු නිවරදි ක්‍රමවේදයකට අනුව අංක ගත කොට වර්ගීකරණ‍ය කොට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485236" w:rsidRPr="007F0DAE" w:rsidRDefault="007F2FE5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පෝ</w:t>
            </w:r>
            <w:r w:rsidR="00485236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රම සහ ලිපිද්‍රව්‍ය නැවත ඇනවුම් කල හැකි පරිදි අර්ථ දක්වා ප්‍රකාශ කොට තිබීම සෑම විටම අවශ්‍ය ප්‍රමාණයෙන් තිබීම.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පුරවැසි ප්‍රඥප්තියක් ප්‍රදර්ශනය කොට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කාර්ය සාධන සමාලෝචනය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 මණ්ඩල රැස්වීම් මාසිකව පවත්වාගනයනු ලැබේ.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 මණ්ඩල රැස්වීම් වාර්තා නිසි පරිදි පවත්වාගන යනු ලැබේ.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</w:t>
            </w:r>
            <w:r w:rsidR="007F2FE5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3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ආයතන ප්‍රධානියා යටතේ දිනපතා අධික්ෂණ පරීක්ෂණ පැවැත්වීම හා වාර්තා පවත්වාගන යනු ලැබේ.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ගුණාත්මකබව,සුරක්ෂිතබව හා ඵලදායිතා ප්‍රවර්ධන සැළසුම්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සෞඛ්‍ය සේවාවේ ගුණාත්මකබව.සුරක්ෂිතබව හා ඵලදායිතා ප්‍රවර්ධනය කිරීම සදහා ඒකකයක් ස්ථාපිත‍ කොට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ඵලදායිතා ප්‍රවර්ධන ඒකකය භාර ක්‍රියාකාරී නිළධාරියෙකු සිටී.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ගුණාත්මකබව,සුරක්ෂිතබව හා ඵලදායිතා පිළිබද අධ්‍යක්ෂ කාර්යාලය වෙතින් ලබාදී ඇති නිර්ණායකයන්ට අනුව ලිපිගොනු පවත්වාගන යනු ලැබේ.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485236" w:rsidRPr="007F0DAE" w:rsidRDefault="007F2FE5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අභ්‍යයන්තර හා භාහිර සේවා ලාභීන්ගේ </w:t>
            </w:r>
            <w:r w:rsidR="00485236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තෘප්තිමත්භාවය මැන බැලීම සදහා සරල සමීක්ෂණ ක්‍රමවේදයක් අනුගමනය කරනු ලැබේ.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485236" w:rsidRPr="007F0DAE" w:rsidRDefault="007F2FE5" w:rsidP="007F2FE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කාර්යාලය </w:t>
            </w:r>
            <w:r w:rsidR="00485236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සහ කාර්ය මණ්ඩලය සම්බන්ධයෙන් </w:t>
            </w: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සේවාලාභීන්ගේ</w:t>
            </w:r>
            <w:r w:rsidR="00485236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අදහස්  යෝජනා හා චෝදනා ලබාගැනිමේ ක්‍රමවේදයක් ක්‍රියාත්මක වේ.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485236" w:rsidRPr="007F0DAE" w:rsidRDefault="00485236" w:rsidP="007F2FE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වාර්ෂිකව හෝ කාර්ය මණ්ඩලයේ තෘප්තිමත් බාවය මැන බැලීම සදහා සමීක්ෂණ ක්‍රම‍වේදයක් ක්‍රියාත්මක වේ.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485236" w:rsidRPr="007F0DAE" w:rsidRDefault="00485236" w:rsidP="007F2FE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එස් 5 සංකල්පය පිළිබද කාර්ය මණ්ඩලය දැනුවත් වී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485236" w:rsidRPr="007F0DAE" w:rsidRDefault="00485236" w:rsidP="007F2FE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එස් 5 සංකල්පය </w:t>
            </w:r>
            <w:r w:rsidR="007F2FE5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කාර්යාලය </w:t>
            </w: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තුළ ප්‍රායෝගිකව ක්‍රියාත්මක වේ.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එස් 5 සංකල්පය නිසි ලෙස ක්‍රියාත්මක කරන නිළධාරීන් ඇගයීමට ලක් කරනු ලැබේ.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සේවක අභිප්‍රේරණය සදහා වැඩසටහන් සැළසුම් කොට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  <w:vMerge w:val="restart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අභ්‍යන්තර සේවා ලාභීන්ගේ සේවා පරිසරය සිත් ගන්නා සුළු ආකාරයෙන් සකසා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  <w:vMerge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පුස්තකාල පහසුකම් සපයා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  <w:vMerge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දිනපතා පුවත්පත් සපයා ගැනීමේ පහසුකම් සපයා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  <w:vMerge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සේවක සුභ සාධන සංගම් පිහිටුවා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12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සේවක ගැටළු හැකි අන්දමින් නිරාකරණය කිරීමට පියවර ගෙන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lastRenderedPageBreak/>
              <w:t>අ/අං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නඩත්තු ඒකකය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485236" w:rsidRPr="007F0DAE" w:rsidRDefault="007F2FE5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කාර්යාලය </w:t>
            </w:r>
            <w:r w:rsidR="00485236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සතුව නඩත්තු ඒකකයක් ස්ථාපිතව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නඩත්තු ඒකකය භාරව හදුනාගත් සේවකයකු සේවයේ යෙදී සිටී.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නඩත්තු ඒකක සතු මූලික උපකරණ (මිටිය,මේසන් හැන්ද,කියත ,නියන.පිහිය)පිරික්සුම් ලැයිස්තුවක් හරහා පරීක්ෂාවට ලක්වේ.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භාණ්ඩ අපහරණය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පොදු භාණ්ඩ අපහරණ ගබඩාවක් පවත්වාගන යනු ලැබේ.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වර්ණ ලේබල භාවිතා කරමින් නියමිත ක්‍රමවේදයකට අනුව භාණ්ඩ අපහරණය සිදු කරනු ලැබේ.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ගබඩා සමීක්ෂණය සෑම වසර දෙකකට වරක්ම සිදුවේ.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485236" w:rsidRPr="007F0DAE" w:rsidRDefault="003A372F" w:rsidP="00DC5E60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3A372F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අපද්‍රව්‍ය</w:t>
            </w:r>
            <w:r w:rsidR="00485236"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 xml:space="preserve"> කළමනාකරණය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485236" w:rsidRPr="007F0DAE" w:rsidTr="00485236">
        <w:tc>
          <w:tcPr>
            <w:tcW w:w="655" w:type="dxa"/>
            <w:vMerge w:val="restart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කසළ වර්ගීකරණය කිරීමේ ක්‍රමවත් වැඩපිළිවෙලක් පවත්වාගන යනු ලැබේ.</w:t>
            </w:r>
          </w:p>
          <w:p w:rsidR="00485236" w:rsidRPr="007F0DAE" w:rsidRDefault="00485236" w:rsidP="0048523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සාමාන්‍ය අපද්‍රව්‍ය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  <w:vMerge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ප්ලාස්ටික්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  <w:vMerge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වීදුරු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485236" w:rsidRPr="007F0DAE" w:rsidRDefault="007F2FE5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කාර්යාල</w:t>
            </w:r>
            <w:r w:rsidR="00485236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අභ්‍යන්තරයේ සහ භාහිර පරිසරයේ ප්‍රමිතීන් අනුව වෙන වෙනම වර්ණ කේත භාවිතා කරමින් කසළ බහාලුම් නිසිලෙස පවත්වාගන යනු ලැබේ.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</w:t>
            </w:r>
            <w:r w:rsidR="007F0DAE">
              <w:rPr>
                <w:rFonts w:ascii="Iskoola Pota" w:hAnsi="Iskoola Pota" w:cs="Iskoola Pota"/>
                <w:sz w:val="24"/>
                <w:szCs w:val="24"/>
                <w:lang w:bidi="si-LK"/>
              </w:rPr>
              <w:t>3</w:t>
            </w:r>
          </w:p>
        </w:tc>
        <w:tc>
          <w:tcPr>
            <w:tcW w:w="7463" w:type="dxa"/>
          </w:tcPr>
          <w:p w:rsidR="00485236" w:rsidRPr="007F0DAE" w:rsidRDefault="00485236" w:rsidP="007F2FE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කසළ ප්‍රතිචක්‍රීයකරණ ක්‍රියාදාමය  (</w:t>
            </w:r>
            <w:r w:rsidRPr="007F0DAE">
              <w:rPr>
                <w:rFonts w:ascii="Iskoola Pota" w:hAnsi="Iskoola Pota" w:cs="Iskoola Pota"/>
                <w:sz w:val="24"/>
                <w:szCs w:val="24"/>
                <w:lang w:bidi="si-LK"/>
              </w:rPr>
              <w:t>3R/7R</w:t>
            </w: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) </w:t>
            </w:r>
            <w:r w:rsidR="007F2FE5"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කාර්යාලය</w:t>
            </w: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තුළ ආරම්භ කර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වැසිකිළි පද්ධතිය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7F0DAE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ස්ත්‍රී පුරුෂ දෙපාර්ශවයටම වෙන්වූ වැසිකිළි පහසුකම්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ස්ත්‍රී පුරුෂ දෙපාර්ශවයටම වෙන්වූ වැසිකිළි පහසුවෙන් හදුනාගත හැකි වන ලෙසින් නාමපුවරු මගින් ප්‍රදර්ශනය කොට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වැසිකිළි පද්ධතියට අඛණ්ඩව ජලය සහ විදුලිය සැපයීම සිදු වේ.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නිතිපතා සිදුකරන පවිත්‍රතා සදහා පිරික්සුම් ලැයිස්තුවක් පවත්වාගනයනු ලැබේ/වගකිව හැකි නිළධාරියෙකුගේ  අධික්ෂණයට ලක්වේ.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වැසිකිළි පද්ධතියට තුලට ප්‍රමාණවත් ආලෝකය සහ වාතාශ්‍රය ලැබේ.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වැසිකිළි පවිත්‍රතා දුව්‍ය නියමිත ලෙස ස්ථානගතකර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85236" w:rsidRPr="007F0DAE" w:rsidTr="00485236">
        <w:tc>
          <w:tcPr>
            <w:tcW w:w="655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F0DAE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අපද්‍රව්‍ය බැහැරකරලීම සදහා ප්‍රමිතීන්ට අනුව සම්මත ආකාරයට වර්ණ ලේබල ඇලවූ අපද්‍රව්‍ය බහාලුම් ඇත.</w:t>
            </w:r>
          </w:p>
        </w:tc>
        <w:tc>
          <w:tcPr>
            <w:tcW w:w="677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85236" w:rsidRPr="007F0DAE" w:rsidRDefault="00485236" w:rsidP="0048523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485236" w:rsidRPr="007F0DAE" w:rsidRDefault="00485236" w:rsidP="00485236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sectPr w:rsidR="00485236" w:rsidRPr="007F0DAE" w:rsidSect="006B40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CE6" w:rsidRDefault="00614CE6" w:rsidP="00CE12A6">
      <w:pPr>
        <w:spacing w:after="0" w:line="240" w:lineRule="auto"/>
      </w:pPr>
      <w:r>
        <w:separator/>
      </w:r>
    </w:p>
  </w:endnote>
  <w:endnote w:type="continuationSeparator" w:id="1">
    <w:p w:rsidR="00614CE6" w:rsidRDefault="00614CE6" w:rsidP="00CE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438"/>
      <w:docPartObj>
        <w:docPartGallery w:val="Page Numbers (Bottom of Page)"/>
        <w:docPartUnique/>
      </w:docPartObj>
    </w:sdtPr>
    <w:sdtContent>
      <w:p w:rsidR="00485236" w:rsidRDefault="00AD240F">
        <w:pPr>
          <w:pStyle w:val="Footer"/>
          <w:jc w:val="right"/>
        </w:pPr>
        <w:fldSimple w:instr=" PAGE   \* MERGEFORMAT ">
          <w:r w:rsidR="00C16B8F">
            <w:rPr>
              <w:noProof/>
            </w:rPr>
            <w:t>4</w:t>
          </w:r>
        </w:fldSimple>
      </w:p>
    </w:sdtContent>
  </w:sdt>
  <w:p w:rsidR="00485236" w:rsidRDefault="004852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CE6" w:rsidRDefault="00614CE6" w:rsidP="00CE12A6">
      <w:pPr>
        <w:spacing w:after="0" w:line="240" w:lineRule="auto"/>
      </w:pPr>
      <w:r>
        <w:separator/>
      </w:r>
    </w:p>
  </w:footnote>
  <w:footnote w:type="continuationSeparator" w:id="1">
    <w:p w:rsidR="00614CE6" w:rsidRDefault="00614CE6" w:rsidP="00CE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F78"/>
    <w:multiLevelType w:val="hybridMultilevel"/>
    <w:tmpl w:val="E918C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7336"/>
    <w:multiLevelType w:val="hybridMultilevel"/>
    <w:tmpl w:val="775C6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37EA"/>
    <w:multiLevelType w:val="hybridMultilevel"/>
    <w:tmpl w:val="312CC702"/>
    <w:lvl w:ilvl="0" w:tplc="6B8E9756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BA33E72"/>
    <w:multiLevelType w:val="hybridMultilevel"/>
    <w:tmpl w:val="561E2DFA"/>
    <w:lvl w:ilvl="0" w:tplc="A5A8D1B2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C740A62"/>
    <w:multiLevelType w:val="hybridMultilevel"/>
    <w:tmpl w:val="6DE448D8"/>
    <w:lvl w:ilvl="0" w:tplc="E5801D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71E6D"/>
    <w:multiLevelType w:val="hybridMultilevel"/>
    <w:tmpl w:val="E1226A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08B1107"/>
    <w:multiLevelType w:val="hybridMultilevel"/>
    <w:tmpl w:val="472A8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13C19"/>
    <w:multiLevelType w:val="hybridMultilevel"/>
    <w:tmpl w:val="7BF29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E17BB"/>
    <w:multiLevelType w:val="hybridMultilevel"/>
    <w:tmpl w:val="921A7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82DAC"/>
    <w:multiLevelType w:val="hybridMultilevel"/>
    <w:tmpl w:val="D19E3C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929B4"/>
    <w:multiLevelType w:val="hybridMultilevel"/>
    <w:tmpl w:val="0CF69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70264"/>
    <w:multiLevelType w:val="hybridMultilevel"/>
    <w:tmpl w:val="0456A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236"/>
    <w:rsid w:val="001730A3"/>
    <w:rsid w:val="002C6C65"/>
    <w:rsid w:val="00317830"/>
    <w:rsid w:val="003A372F"/>
    <w:rsid w:val="00485236"/>
    <w:rsid w:val="004A025B"/>
    <w:rsid w:val="005063EC"/>
    <w:rsid w:val="00614CE6"/>
    <w:rsid w:val="00691A3E"/>
    <w:rsid w:val="006B4021"/>
    <w:rsid w:val="007F0DAE"/>
    <w:rsid w:val="007F2FE5"/>
    <w:rsid w:val="00805E4E"/>
    <w:rsid w:val="008608D1"/>
    <w:rsid w:val="00876F01"/>
    <w:rsid w:val="00A01B87"/>
    <w:rsid w:val="00AD240F"/>
    <w:rsid w:val="00B754CB"/>
    <w:rsid w:val="00C16B8F"/>
    <w:rsid w:val="00CE12A6"/>
    <w:rsid w:val="00D720FB"/>
    <w:rsid w:val="00DC5E60"/>
    <w:rsid w:val="00F6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36"/>
    <w:pPr>
      <w:ind w:left="720"/>
      <w:contextualSpacing/>
    </w:pPr>
  </w:style>
  <w:style w:type="table" w:styleId="TableGrid">
    <w:name w:val="Table Grid"/>
    <w:basedOn w:val="TableNormal"/>
    <w:uiPriority w:val="59"/>
    <w:rsid w:val="00485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236"/>
  </w:style>
  <w:style w:type="paragraph" w:styleId="Footer">
    <w:name w:val="footer"/>
    <w:basedOn w:val="Normal"/>
    <w:link w:val="FooterChar"/>
    <w:uiPriority w:val="99"/>
    <w:unhideWhenUsed/>
    <w:rsid w:val="0048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pdhs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12</cp:revision>
  <dcterms:created xsi:type="dcterms:W3CDTF">2014-02-03T07:27:00Z</dcterms:created>
  <dcterms:modified xsi:type="dcterms:W3CDTF">2014-02-06T03:32:00Z</dcterms:modified>
</cp:coreProperties>
</file>